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471"/>
        <w:gridCol w:w="785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942"/>
        <w:gridCol w:w="314"/>
        <w:gridCol w:w="471"/>
        <w:gridCol w:w="785"/>
        <w:gridCol w:w="1256"/>
        <w:gridCol w:w="1570"/>
        <w:gridCol w:w="471"/>
        <w:gridCol w:w="942"/>
        <w:gridCol w:w="1099"/>
        <w:gridCol w:w="2041"/>
      </w:tblGrid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7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ROZVAHA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1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17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příspěvkové organizace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12 / 2023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70996253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gridSpan w:val="14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 xml:space="preserve">Mateřská škola Čtyřlístek Milenov, příspěvková organizace </w:t>
            </w:r>
          </w:p>
        </w:tc>
      </w:tr>
      <w:tr>
        <w:trPr>
          <w:cantSplit/>
        </w:trPr>
        <w:tc>
          <w:tcPr>
            <w:gridSpan w:val="25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pgMar w:left="566" w:top="566" w:right="568" w:bottom="851" w:header="566" w:footer="851" w:gutter="0"/>
          <w:headerReference w:type="default" r:id="header1"/>
          <w:footerReference w:type="default" r:id="footer1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471"/>
        <w:gridCol w:w="785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942"/>
        <w:gridCol w:w="314"/>
        <w:gridCol w:w="471"/>
        <w:gridCol w:w="785"/>
        <w:gridCol w:w="1256"/>
        <w:gridCol w:w="1570"/>
        <w:gridCol w:w="471"/>
        <w:gridCol w:w="942"/>
        <w:gridCol w:w="1099"/>
        <w:gridCol w:w="2041"/>
      </w:tblGrid>
      <w:tr>
        <w:trPr>
          <w:cantSplit/>
        </w:trPr>
        <w:tc>
          <w:tcPr>
            <w:gridSpan w:val="4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7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Období</w:t>
            </w:r>
          </w:p>
        </w:tc>
      </w:tr>
      <w:tr>
        <w:trPr>
          <w:cantSplit/>
        </w:trPr>
        <w:tc>
          <w:tcPr>
            <w:gridSpan w:val="4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Syntetický</w:t>
            </w:r>
          </w:p>
        </w:tc>
        <w:tc>
          <w:tcPr>
            <w:gridSpan w:val="2"/>
            <w:tcBorders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2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2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Minulé</w:t>
            </w:r>
          </w:p>
        </w:tc>
      </w:tr>
      <w:tr>
        <w:trPr>
          <w:cantSplit/>
        </w:trPr>
        <w:tc>
          <w:tcPr>
            <w:gridSpan w:val="4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</w:t>
            </w:r>
          </w:p>
        </w:tc>
        <w:tc>
          <w:tcPr>
            <w:gridSpan w:val="2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Brutto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Korekce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Netto</w:t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5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2"/>
          <w:footerReference w:type="first" r:id="footer3"/>
          <w:headerReference w:type="default" r:id="header3"/>
          <w:footerReference w:type="default" r:id="footer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471"/>
        <w:gridCol w:w="785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942"/>
        <w:gridCol w:w="314"/>
        <w:gridCol w:w="471"/>
        <w:gridCol w:w="785"/>
        <w:gridCol w:w="1256"/>
        <w:gridCol w:w="1570"/>
        <w:gridCol w:w="471"/>
        <w:gridCol w:w="942"/>
        <w:gridCol w:w="1099"/>
        <w:gridCol w:w="2041"/>
      </w:tblGrid>
      <w:tr>
        <w:trPr>
          <w:cantSplit/>
        </w:trPr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AKTIVA CELKEM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2 174 625,61</w:t>
              <w:t> 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852 118,98</w:t>
              <w:t> 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1 322 506,63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701 458,45</w:t>
              <w:t> </w:t>
            </w:r>
          </w:p>
        </w:tc>
      </w:tr>
      <w:tr>
        <w:trPr>
          <w:cantSplit/>
        </w:trPr>
        <w:tc>
          <w:tcPr>
            <w:gridSpan w:val="25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A.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Stálá aktiva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852 118,98</w:t>
              <w:t> 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852 118,98</w:t>
              <w:t> 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Dlouhodobý nehmotný majetek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37 140,00</w:t>
              <w:t> 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37 140,00</w:t>
              <w:t> 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013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014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015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018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37 140,00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37 140,00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019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nehmotný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určení k prodeji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035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Dlouhodobý hmotný majetek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814 978,98</w:t>
              <w:t> 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814 978,98</w:t>
              <w:t> 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hm.movité věci a soubory hm.mov.věcí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025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028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814 978,98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814 978,98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029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036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Dlouhodobý finanční majetek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063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068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069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IV.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Dlouhodobé pohledávky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dlouhodobé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postoupených úvěrů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pohledávky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 na transfery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5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B.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Oběžná aktiva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1 322 506,63</w:t>
              <w:t> 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1 322 506,63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701 458,45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Zásoby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704,00</w:t>
              <w:t> 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704,00</w:t>
              <w:t> 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704,00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704,00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704,00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704,00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Nedokončená výroba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Polotovary vlastní výroby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Výrobky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Krátkodobé pohledávky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654 992,00</w:t>
              <w:t> 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654 992,00</w:t>
              <w:t> 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347 607,00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Odběratelé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213 400,00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213 400,00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85 200,00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pohledávky z hlavní činnosti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krátkodobé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zaměstnanci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21 752,00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21 752,00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4 679,00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osobami mimo vybrané vládní instituce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ústřed.vlád.institucemi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místními vládními institucemi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 na transfery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příštích období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příštích období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aktivní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419 840,00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419 840,00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257 728,00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pohledávky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Krátkodobý finanční majetek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666 810,63</w:t>
              <w:t> 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666 810,63</w:t>
              <w:t> 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353 147,45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cenné papíry k obchodování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k obchodování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cenné papíry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krátkodobé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běžné účty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Běžný účet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572 762,95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572 762,95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276 971,55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Běžný účet FKSP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64 490,68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64 490,68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76 111,90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Ceniny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Peníze na cestě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29 557,00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29 557,00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64,00</w:t>
              <w:t> 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4"/>
          <w:footerReference w:type="first" r:id="footer5"/>
          <w:headerReference w:type="default" r:id="header5"/>
          <w:footerReference w:type="default" r:id="footer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471"/>
        <w:gridCol w:w="785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942"/>
        <w:gridCol w:w="314"/>
        <w:gridCol w:w="471"/>
        <w:gridCol w:w="785"/>
        <w:gridCol w:w="1256"/>
        <w:gridCol w:w="1570"/>
        <w:gridCol w:w="471"/>
        <w:gridCol w:w="942"/>
        <w:gridCol w:w="1099"/>
        <w:gridCol w:w="2041"/>
      </w:tblGrid>
      <w:tr>
        <w:trPr>
          <w:cantSplit/>
        </w:trPr>
        <w:tc>
          <w:tcPr>
            <w:gridSpan w:val="4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pageBreakBefore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Syntetický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Období</w:t>
            </w:r>
          </w:p>
        </w:tc>
        <w:tc>
          <w:tcPr>
            <w:gridSpan w:val="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4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</w:t>
            </w:r>
          </w:p>
        </w:tc>
        <w:tc>
          <w:tcPr>
            <w:gridSpan w:val="2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Minulé</w:t>
            </w:r>
          </w:p>
        </w:tc>
        <w:tc>
          <w:tcPr>
            <w:gridSpan w:val="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5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6"/>
          <w:footerReference w:type="first" r:id="footer7"/>
          <w:headerReference w:type="default" r:id="header7"/>
          <w:footerReference w:type="default" r:id="footer6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471"/>
        <w:gridCol w:w="785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942"/>
        <w:gridCol w:w="314"/>
        <w:gridCol w:w="471"/>
        <w:gridCol w:w="785"/>
        <w:gridCol w:w="1256"/>
        <w:gridCol w:w="1570"/>
        <w:gridCol w:w="471"/>
        <w:gridCol w:w="942"/>
        <w:gridCol w:w="1099"/>
        <w:gridCol w:w="2041"/>
      </w:tblGrid>
      <w:tr>
        <w:trPr>
          <w:cantSplit/>
        </w:trPr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PASIVA CELKEM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1 322 506,63</w:t>
              <w:t> 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701 458,45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5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C.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Vlastní kapitál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322 140,38</w:t>
              <w:t> 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  <w:color w:val="ff0000"/>
              </w:rPr>
            </w:pPr>
            <w:r>
              <w:rPr>
                <w:b/>
                <w:rFonts w:ascii="Arial" w:hAnsi="Arial"/>
                <w:sz w:val="16"/>
                <w:color w:val="ff0000"/>
              </w:rPr>
              <w:t>161 585,41-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Jmění účetní jednotky a upravující položky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Jmění účetní jednotky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Transfery na pořízení dlouhodobého majetku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rozdíly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při prvotním použití metody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oceňovací rozdíly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předcházejících účetních období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Fondy účetní jednotky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384 069,93</w:t>
              <w:t> 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134 480,01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Fond odměn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Fond kulturních a sociálních potřeb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133 144,20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131 606,34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Rezervní fond tvořený ze zlepš.výsl. hospodaření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Rezervní fond z ostatních titulů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250 925,73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2 873,67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Fond reprodukce majetku, fond investic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Výsledek hospodaření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  <w:color w:val="ff0000"/>
              </w:rPr>
            </w:pPr>
            <w:r>
              <w:rPr>
                <w:b/>
                <w:rFonts w:ascii="Arial" w:hAnsi="Arial"/>
                <w:sz w:val="16"/>
                <w:color w:val="ff0000"/>
              </w:rPr>
              <w:t>61 929,55-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  <w:color w:val="ff0000"/>
              </w:rPr>
            </w:pPr>
            <w:r>
              <w:rPr>
                <w:b/>
                <w:rFonts w:ascii="Arial" w:hAnsi="Arial"/>
                <w:sz w:val="16"/>
                <w:color w:val="ff0000"/>
              </w:rPr>
              <w:t>296 065,42-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234 135,87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36 445,89-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ve schvalovacím řízení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předcházejících účetních období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296 065,42-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259 619,53-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5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Cizí zdroje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1 000 366,25</w:t>
              <w:t> 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863 043,86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Rezervy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Dlouhodobé závazky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422 713,67</w:t>
              <w:t> 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257 728,00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úvěry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dlouhodobé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závazky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 na transfery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422 713,67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257 728,00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Krátkodobé závazky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577 652,58</w:t>
              <w:t> 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605 315,86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úvěry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krátkodobé půjčky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Dodavatelé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4 962,00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5 713,00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krátkodobé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Zaměstnanci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282 000,00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307 521,00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závazky vůči zaměstnancům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112 541,00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118 235,00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48 541,00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50 998,00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peněž.plnění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41 689,00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34 382,00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osobám mimo vybrané vládní instituce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ústředním vládním institucím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místním vládním institucím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 na transfery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příštích období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příštích období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pasivní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85 000,00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85 200,00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závazky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2 919,58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3 235,86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8"/>
          <w:footerReference w:type="first" r:id="footer9"/>
          <w:headerReference w:type="default" r:id="header9"/>
          <w:footerReference w:type="default" r:id="footer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471"/>
        <w:gridCol w:w="785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942"/>
        <w:gridCol w:w="314"/>
        <w:gridCol w:w="471"/>
        <w:gridCol w:w="785"/>
        <w:gridCol w:w="1256"/>
        <w:gridCol w:w="1570"/>
        <w:gridCol w:w="471"/>
        <w:gridCol w:w="942"/>
        <w:gridCol w:w="1099"/>
        <w:gridCol w:w="2041"/>
      </w:tblGrid>
      <w:tr>
        <w:trPr>
          <w:cantSplit/>
        </w:trPr>
        <w:tc>
          <w:tcPr>
            <w:gridSpan w:val="25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6"/>
              </w:rPr>
            </w:pPr>
            <w:r>
              <w:rPr>
                <w:i/>
                <w:rFonts w:ascii="Arial" w:hAnsi="Arial"/>
                <w:sz w:val="16"/>
              </w:rPr>
              <w:t>* Konec sestavy *</w:t>
            </w:r>
          </w:p>
        </w:tc>
      </w:tr>
    </w:tbl>
    <w:sectPr>
      <w:pgSz w:w="16833" w:h="11903" w:orient="landscape"/>
      <w:type w:val="continuous"/>
      <w:pgMar w:left="566" w:top="566" w:right="568" w:bottom="851" w:header="566" w:footer="851" w:gutter="0"/>
      <w:titlePg/>
      <w:headerReference w:type="first" r:id="header10"/>
      <w:footerReference w:type="first" r:id="footer11"/>
      <w:headerReference w:type="default" r:id="header11"/>
      <w:footerReference w:type="default" r:id="footer10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8h46m18s</w:t>
          </w:r>
        </w:p>
      </w:tc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8h46m18s</w:t>
          </w:r>
        </w:p>
      </w:tc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8h46m18s</w:t>
          </w:r>
        </w:p>
      </w:tc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8h46m18s</w:t>
          </w:r>
        </w:p>
      </w:tc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8h46m18s</w:t>
          </w:r>
        </w:p>
      </w:tc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8h46m18s</w:t>
          </w:r>
        </w:p>
      </w:tc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8h46m18s</w:t>
          </w:r>
        </w:p>
      </w:tc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8h46m18s</w:t>
          </w:r>
        </w:p>
      </w:tc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8h46m18s</w:t>
          </w:r>
        </w:p>
      </w:tc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8h46m18s</w:t>
          </w:r>
        </w:p>
      </w:tc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8h46m18s</w:t>
          </w:r>
        </w:p>
      </w:tc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7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RXA  (16022023 / 01012023)</w:t>
          </w:r>
        </w:p>
      </w:tc>
    </w:tr>
    <w:tr>
      <w:trPr>
        <w:cantSplit/>
      </w:trPr>
      <w:tc>
        <w:tcPr>
          <w:gridSpan w:val="25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1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7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RXA  (16022023 / 01012023)</w:t>
          </w:r>
        </w:p>
      </w:tc>
    </w:tr>
    <w:tr>
      <w:trPr>
        <w:cantSplit/>
      </w:trPr>
      <w:tc>
        <w:tcPr>
          <w:gridSpan w:val="25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7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RXA  (16022023 / 01012023)</w:t>
          </w:r>
        </w:p>
      </w:tc>
    </w:tr>
    <w:tr>
      <w:trPr>
        <w:cantSplit/>
      </w:trPr>
      <w:tc>
        <w:tcPr>
          <w:gridSpan w:val="25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7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RXA  (16022023 / 01012023)</w:t>
          </w:r>
        </w:p>
      </w:tc>
    </w:tr>
    <w:tr>
      <w:trPr>
        <w:cantSplit/>
      </w:trPr>
      <w:tc>
        <w:tcPr>
          <w:gridSpan w:val="25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1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7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Období</w:t>
          </w:r>
        </w:p>
      </w:tc>
    </w:tr>
    <w:tr>
      <w:trPr>
        <w:cantSplit/>
      </w:trPr>
      <w:tc>
        <w:tcPr>
          <w:gridSpan w:val="4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2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Syntetický</w:t>
          </w:r>
        </w:p>
      </w:tc>
      <w:tc>
        <w:tcPr>
          <w:gridSpan w:val="2"/>
          <w:tcBorders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2"/>
          <w:tcBorders>
            <w:bottom w:val="single" w:sz="0" w:space="0"/>
          </w:tcBorders>
          <w:shd w:fill="e3e3e3"/>
        </w:tcPr>
        <w:p>
          <w:pPr>
            <w:spacing w:after="0" w:line="240"/>
            <w:jc w:val="center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Běžné</w:t>
          </w:r>
        </w:p>
      </w:tc>
      <w:tc>
        <w:tcPr>
          <w:gridSpan w:val="2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Minulé</w:t>
          </w:r>
        </w:p>
      </w:tc>
    </w:tr>
    <w:tr>
      <w:trPr>
        <w:cantSplit/>
      </w:trPr>
      <w:tc>
        <w:tcPr>
          <w:gridSpan w:val="4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2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</w:t>
          </w:r>
        </w:p>
      </w:tc>
      <w:tc>
        <w:tcPr>
          <w:gridSpan w:val="2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Brutto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Korekce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Netto</w:t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5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7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RXA  (16022023 / 01012023)</w:t>
          </w:r>
        </w:p>
      </w:tc>
    </w:tr>
    <w:tr>
      <w:trPr>
        <w:cantSplit/>
      </w:trPr>
      <w:tc>
        <w:tcPr>
          <w:gridSpan w:val="25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256"/>
      <w:gridCol w:w="1570"/>
      <w:gridCol w:w="471"/>
      <w:gridCol w:w="942"/>
      <w:gridCol w:w="1099"/>
      <w:gridCol w:w="2041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7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RXA  (16022023 / 01012023)</w:t>
          </w:r>
        </w:p>
      </w:tc>
    </w:tr>
    <w:tr>
      <w:trPr>
        <w:cantSplit/>
      </w:trPr>
      <w:tc>
        <w:tcPr>
          <w:gridSpan w:val="25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pageBreakBefore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Syntetický</w:t>
          </w:r>
        </w:p>
      </w:tc>
      <w:tc>
        <w:tcPr>
          <w:gridSpan w:val="4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Období</w:t>
          </w:r>
        </w:p>
      </w:tc>
      <w:tc>
        <w:tcPr>
          <w:gridSpan w:val="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4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2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</w:t>
          </w:r>
        </w:p>
      </w:tc>
      <w:tc>
        <w:tcPr>
          <w:gridSpan w:val="2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Minulé</w:t>
          </w:r>
        </w:p>
      </w:tc>
      <w:tc>
        <w:tcPr>
          <w:gridSpan w:val="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5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footer1' Type='http://schemas.openxmlformats.org/officeDocument/2006/relationships/footer' Target='footer1.xml'/>
<Relationship Id='img1' Type='http://schemas.openxmlformats.org/officeDocument/2006/relationships/image' Target='media/img1.png'/>
<Relationship Id='header2' Type='http://schemas.openxmlformats.org/officeDocument/2006/relationships/header' Target='header2.xml'/>
<Relationship Id='header3' Type='http://schemas.openxmlformats.org/officeDocument/2006/relationships/header' Target='header3.xml'/>
<Relationship Id='footer2' Type='http://schemas.openxmlformats.org/officeDocument/2006/relationships/footer' Target='footer2.xml'/>
<Relationship Id='footer3' Type='http://schemas.openxmlformats.org/officeDocument/2006/relationships/footer' Target='footer3.xml'/>
<Relationship Id='header4' Type='http://schemas.openxmlformats.org/officeDocument/2006/relationships/header' Target='header4.xml'/>
<Relationship Id='header5' Type='http://schemas.openxmlformats.org/officeDocument/2006/relationships/header' Target='header5.xml'/>
<Relationship Id='footer4' Type='http://schemas.openxmlformats.org/officeDocument/2006/relationships/footer' Target='footer4.xml'/>
<Relationship Id='footer5' Type='http://schemas.openxmlformats.org/officeDocument/2006/relationships/footer' Target='footer5.xml'/>
<Relationship Id='header6' Type='http://schemas.openxmlformats.org/officeDocument/2006/relationships/header' Target='header6.xml'/>
<Relationship Id='header7' Type='http://schemas.openxmlformats.org/officeDocument/2006/relationships/header' Target='header7.xml'/>
<Relationship Id='footer6' Type='http://schemas.openxmlformats.org/officeDocument/2006/relationships/footer' Target='footer6.xml'/>
<Relationship Id='footer7' Type='http://schemas.openxmlformats.org/officeDocument/2006/relationships/footer' Target='footer7.xml'/>
<Relationship Id='header8' Type='http://schemas.openxmlformats.org/officeDocument/2006/relationships/header' Target='header8.xml'/>
<Relationship Id='header9' Type='http://schemas.openxmlformats.org/officeDocument/2006/relationships/header' Target='header9.xml'/>
<Relationship Id='footer8' Type='http://schemas.openxmlformats.org/officeDocument/2006/relationships/footer' Target='footer8.xml'/>
<Relationship Id='footer9' Type='http://schemas.openxmlformats.org/officeDocument/2006/relationships/footer' Target='footer9.xml'/>
<Relationship Id='header10' Type='http://schemas.openxmlformats.org/officeDocument/2006/relationships/header' Target='header10.xml'/>
<Relationship Id='header11' Type='http://schemas.openxmlformats.org/officeDocument/2006/relationships/header' Target='header11.xml'/>
<Relationship Id='footer10' Type='http://schemas.openxmlformats.org/officeDocument/2006/relationships/footer' Target='footer10.xml'/>
<Relationship Id='footer11' Type='http://schemas.openxmlformats.org/officeDocument/2006/relationships/footer' Target='footer11.xml'/>
</Relationships>

</file>

<file path=word/_rels/footer1.xml.rels><?xml version='1.0' encoding='windows-1250'?>
<Relationships xmlns='http://schemas.openxmlformats.org/package/2006/relationships'>
</Relationships>

</file>

<file path=word/_rels/footer10.xml.rels><?xml version='1.0' encoding='windows-1250'?>
<Relationships xmlns='http://schemas.openxmlformats.org/package/2006/relationships'>
</Relationships>

</file>

<file path=word/_rels/footer11.xml.rels><?xml version='1.0' encoding='windows-1250'?>
<Relationships xmlns='http://schemas.openxmlformats.org/package/2006/relationships'>
</Relationships>

</file>

<file path=word/_rels/footer2.xml.rels><?xml version='1.0' encoding='windows-1250'?>
<Relationships xmlns='http://schemas.openxmlformats.org/package/2006/relationships'>
</Relationships>

</file>

<file path=word/_rels/footer3.xml.rels><?xml version='1.0' encoding='windows-1250'?>
<Relationships xmlns='http://schemas.openxmlformats.org/package/2006/relationships'>
</Relationships>

</file>

<file path=word/_rels/footer4.xml.rels><?xml version='1.0' encoding='windows-1250'?>
<Relationships xmlns='http://schemas.openxmlformats.org/package/2006/relationships'>
</Relationships>

</file>

<file path=word/_rels/footer5.xml.rels><?xml version='1.0' encoding='windows-1250'?>
<Relationships xmlns='http://schemas.openxmlformats.org/package/2006/relationships'>
</Relationships>

</file>

<file path=word/_rels/footer6.xml.rels><?xml version='1.0' encoding='windows-1250'?>
<Relationships xmlns='http://schemas.openxmlformats.org/package/2006/relationships'>
</Relationships>

</file>

<file path=word/_rels/footer7.xml.rels><?xml version='1.0' encoding='windows-1250'?>
<Relationships xmlns='http://schemas.openxmlformats.org/package/2006/relationships'>
</Relationships>

</file>

<file path=word/_rels/footer8.xml.rels><?xml version='1.0' encoding='windows-1250'?>
<Relationships xmlns='http://schemas.openxmlformats.org/package/2006/relationships'>
</Relationships>

</file>

<file path=word/_rels/footer9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

<file path=word/_rels/header10.xml.rels><?xml version='1.0' encoding='windows-1250'?>
<Relationships xmlns='http://schemas.openxmlformats.org/package/2006/relationships'>
</Relationships>

</file>

<file path=word/_rels/header11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/Relationships>

</file>

<file path=word/_rels/header3.xml.rels><?xml version='1.0' encoding='windows-1250'?>
<Relationships xmlns='http://schemas.openxmlformats.org/package/2006/relationships'>
</Relationships>

</file>

<file path=word/_rels/header4.xml.rels><?xml version='1.0' encoding='windows-1250'?>
<Relationships xmlns='http://schemas.openxmlformats.org/package/2006/relationships'>
</Relationships>

</file>

<file path=word/_rels/header5.xml.rels><?xml version='1.0' encoding='windows-1250'?>
<Relationships xmlns='http://schemas.openxmlformats.org/package/2006/relationships'>
</Relationships>

</file>

<file path=word/_rels/header6.xml.rels><?xml version='1.0' encoding='windows-1250'?>
<Relationships xmlns='http://schemas.openxmlformats.org/package/2006/relationships'>
</Relationships>

</file>

<file path=word/_rels/header7.xml.rels><?xml version='1.0' encoding='windows-1250'?>
<Relationships xmlns='http://schemas.openxmlformats.org/package/2006/relationships'>
</Relationships>

</file>

<file path=word/_rels/header8.xml.rels><?xml version='1.0' encoding='windows-1250'?>
<Relationships xmlns='http://schemas.openxmlformats.org/package/2006/relationships'>
</Relationships>

</file>

<file path=word/_rels/header9.xml.rels><?xml version='1.0' encoding='windows-1250'?>
<Relationships xmlns='http://schemas.openxmlformats.org/package/2006/relationships'>
</Relationships>

</file>