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8A5" w:rsidRPr="004C73CA" w:rsidRDefault="004C73CA" w:rsidP="004C73CA">
      <w:pPr>
        <w:jc w:val="center"/>
        <w:rPr>
          <w:b/>
          <w:sz w:val="28"/>
          <w:szCs w:val="28"/>
        </w:rPr>
      </w:pPr>
      <w:r w:rsidRPr="004C73CA">
        <w:rPr>
          <w:b/>
          <w:sz w:val="28"/>
          <w:szCs w:val="28"/>
        </w:rPr>
        <w:t>Obec Milenov</w:t>
      </w:r>
    </w:p>
    <w:p w:rsidR="004C73CA" w:rsidRPr="004C73CA" w:rsidRDefault="004C73CA" w:rsidP="004C73CA">
      <w:pPr>
        <w:jc w:val="center"/>
        <w:rPr>
          <w:b/>
          <w:sz w:val="28"/>
          <w:szCs w:val="28"/>
        </w:rPr>
      </w:pPr>
      <w:r w:rsidRPr="004C73CA">
        <w:rPr>
          <w:b/>
          <w:sz w:val="28"/>
          <w:szCs w:val="28"/>
        </w:rPr>
        <w:t xml:space="preserve">Milenov 120, 753 </w:t>
      </w:r>
      <w:proofErr w:type="gramStart"/>
      <w:r w:rsidRPr="004C73CA">
        <w:rPr>
          <w:b/>
          <w:sz w:val="28"/>
          <w:szCs w:val="28"/>
        </w:rPr>
        <w:t>61  Hranice</w:t>
      </w:r>
      <w:proofErr w:type="gramEnd"/>
      <w:r w:rsidRPr="004C73CA">
        <w:rPr>
          <w:b/>
          <w:sz w:val="28"/>
          <w:szCs w:val="28"/>
        </w:rPr>
        <w:t xml:space="preserve"> 4</w:t>
      </w:r>
    </w:p>
    <w:p w:rsidR="004C73CA" w:rsidRPr="004C73CA" w:rsidRDefault="004C73CA" w:rsidP="004C73CA">
      <w:pPr>
        <w:jc w:val="center"/>
        <w:rPr>
          <w:b/>
          <w:sz w:val="28"/>
          <w:szCs w:val="28"/>
        </w:rPr>
      </w:pPr>
      <w:proofErr w:type="gramStart"/>
      <w:r w:rsidRPr="004C73CA">
        <w:rPr>
          <w:b/>
          <w:sz w:val="28"/>
          <w:szCs w:val="28"/>
        </w:rPr>
        <w:t>IČO :</w:t>
      </w:r>
      <w:proofErr w:type="gramEnd"/>
      <w:r w:rsidRPr="004C73CA">
        <w:rPr>
          <w:b/>
          <w:sz w:val="28"/>
          <w:szCs w:val="28"/>
        </w:rPr>
        <w:t xml:space="preserve"> 00301582</w:t>
      </w:r>
    </w:p>
    <w:p w:rsidR="004C73CA" w:rsidRPr="004C73CA" w:rsidRDefault="004C73CA" w:rsidP="004C73CA">
      <w:pPr>
        <w:jc w:val="center"/>
        <w:rPr>
          <w:b/>
          <w:sz w:val="28"/>
          <w:szCs w:val="28"/>
        </w:rPr>
      </w:pPr>
    </w:p>
    <w:p w:rsidR="004C73CA" w:rsidRPr="004C73CA" w:rsidRDefault="004C73CA" w:rsidP="004C73CA">
      <w:pPr>
        <w:jc w:val="center"/>
        <w:rPr>
          <w:b/>
          <w:sz w:val="28"/>
          <w:szCs w:val="28"/>
        </w:rPr>
      </w:pPr>
      <w:r w:rsidRPr="004C73CA">
        <w:rPr>
          <w:b/>
          <w:sz w:val="28"/>
          <w:szCs w:val="28"/>
        </w:rPr>
        <w:t>Oznámení</w:t>
      </w:r>
    </w:p>
    <w:p w:rsidR="004C73CA" w:rsidRPr="004C73CA" w:rsidRDefault="004C73CA" w:rsidP="004C73CA">
      <w:pPr>
        <w:jc w:val="center"/>
        <w:rPr>
          <w:b/>
          <w:sz w:val="28"/>
          <w:szCs w:val="28"/>
        </w:rPr>
      </w:pPr>
    </w:p>
    <w:p w:rsidR="004C73CA" w:rsidRPr="004C73CA" w:rsidRDefault="005D2D6C" w:rsidP="004C7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5D6F5C">
        <w:rPr>
          <w:b/>
          <w:sz w:val="28"/>
          <w:szCs w:val="28"/>
        </w:rPr>
        <w:t>třednědob</w:t>
      </w:r>
      <w:r>
        <w:rPr>
          <w:b/>
          <w:sz w:val="28"/>
          <w:szCs w:val="28"/>
        </w:rPr>
        <w:t>ý</w:t>
      </w:r>
      <w:r w:rsidR="005D6F5C">
        <w:rPr>
          <w:b/>
          <w:sz w:val="28"/>
          <w:szCs w:val="28"/>
        </w:rPr>
        <w:t xml:space="preserve"> výhled rozpočtu obce Milenov</w:t>
      </w:r>
      <w:r w:rsidR="004C73CA" w:rsidRPr="004C73CA">
        <w:rPr>
          <w:b/>
          <w:sz w:val="28"/>
          <w:szCs w:val="28"/>
        </w:rPr>
        <w:t xml:space="preserve"> na rok</w:t>
      </w:r>
      <w:r w:rsidR="00F90902">
        <w:rPr>
          <w:b/>
          <w:sz w:val="28"/>
          <w:szCs w:val="28"/>
        </w:rPr>
        <w:t xml:space="preserve">y </w:t>
      </w:r>
      <w:r w:rsidR="009E7D92">
        <w:rPr>
          <w:b/>
          <w:sz w:val="28"/>
          <w:szCs w:val="28"/>
        </w:rPr>
        <w:t>20</w:t>
      </w:r>
      <w:r w:rsidR="004E56C8">
        <w:rPr>
          <w:b/>
          <w:sz w:val="28"/>
          <w:szCs w:val="28"/>
        </w:rPr>
        <w:t>21-2024</w:t>
      </w:r>
    </w:p>
    <w:p w:rsidR="004C73CA" w:rsidRPr="004C73CA" w:rsidRDefault="004C73CA">
      <w:pPr>
        <w:rPr>
          <w:sz w:val="24"/>
          <w:szCs w:val="24"/>
        </w:rPr>
      </w:pPr>
    </w:p>
    <w:p w:rsidR="004C73CA" w:rsidRPr="004C73CA" w:rsidRDefault="004C73CA">
      <w:pPr>
        <w:rPr>
          <w:sz w:val="24"/>
          <w:szCs w:val="24"/>
        </w:rPr>
      </w:pPr>
      <w:r w:rsidRPr="004C73CA">
        <w:rPr>
          <w:sz w:val="24"/>
          <w:szCs w:val="24"/>
        </w:rPr>
        <w:t>Do ú</w:t>
      </w:r>
      <w:r w:rsidR="00F90902">
        <w:rPr>
          <w:sz w:val="24"/>
          <w:szCs w:val="24"/>
        </w:rPr>
        <w:t xml:space="preserve">plné podoby </w:t>
      </w:r>
      <w:r w:rsidR="005D6F5C">
        <w:rPr>
          <w:sz w:val="24"/>
          <w:szCs w:val="24"/>
        </w:rPr>
        <w:t xml:space="preserve">střednědobého výhledu </w:t>
      </w:r>
      <w:proofErr w:type="gramStart"/>
      <w:r w:rsidR="005D6F5C">
        <w:rPr>
          <w:sz w:val="24"/>
          <w:szCs w:val="24"/>
        </w:rPr>
        <w:t xml:space="preserve">rozpočtu </w:t>
      </w:r>
      <w:r w:rsidRPr="004C73CA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4C73CA">
        <w:rPr>
          <w:sz w:val="24"/>
          <w:szCs w:val="24"/>
        </w:rPr>
        <w:t>bce</w:t>
      </w:r>
      <w:proofErr w:type="gramEnd"/>
      <w:r w:rsidRPr="004C73CA">
        <w:rPr>
          <w:sz w:val="24"/>
          <w:szCs w:val="24"/>
        </w:rPr>
        <w:t xml:space="preserve"> Milenov na rok</w:t>
      </w:r>
      <w:r w:rsidR="00F90902">
        <w:rPr>
          <w:sz w:val="24"/>
          <w:szCs w:val="24"/>
        </w:rPr>
        <w:t xml:space="preserve">y </w:t>
      </w:r>
      <w:r w:rsidR="009E7D92">
        <w:rPr>
          <w:sz w:val="24"/>
          <w:szCs w:val="24"/>
        </w:rPr>
        <w:t>20</w:t>
      </w:r>
      <w:r w:rsidR="004E56C8">
        <w:rPr>
          <w:sz w:val="24"/>
          <w:szCs w:val="24"/>
        </w:rPr>
        <w:t>21-2024</w:t>
      </w:r>
      <w:r w:rsidRPr="004C73CA">
        <w:rPr>
          <w:sz w:val="24"/>
          <w:szCs w:val="24"/>
        </w:rPr>
        <w:t xml:space="preserve"> v listinné podobě lze nahlédnout v kanceláři Obecního úřadu Milenov, Milenov 120, 753 61  Hranice 4.</w:t>
      </w:r>
    </w:p>
    <w:p w:rsidR="004C73CA" w:rsidRPr="004C73CA" w:rsidRDefault="004C73CA">
      <w:pPr>
        <w:rPr>
          <w:sz w:val="24"/>
          <w:szCs w:val="24"/>
        </w:rPr>
      </w:pPr>
    </w:p>
    <w:p w:rsidR="004C73CA" w:rsidRPr="004C73CA" w:rsidRDefault="004C73CA">
      <w:pPr>
        <w:rPr>
          <w:sz w:val="24"/>
          <w:szCs w:val="24"/>
        </w:rPr>
      </w:pPr>
      <w:r w:rsidRPr="004C73CA">
        <w:rPr>
          <w:sz w:val="24"/>
          <w:szCs w:val="24"/>
        </w:rPr>
        <w:t>Do ú</w:t>
      </w:r>
      <w:r w:rsidR="00F90902">
        <w:rPr>
          <w:sz w:val="24"/>
          <w:szCs w:val="24"/>
        </w:rPr>
        <w:t xml:space="preserve">plné podoby </w:t>
      </w:r>
      <w:r w:rsidR="005D6F5C">
        <w:rPr>
          <w:sz w:val="24"/>
          <w:szCs w:val="24"/>
        </w:rPr>
        <w:t>střednědobého výhledu rozpočtu</w:t>
      </w:r>
      <w:r w:rsidRPr="004C73CA">
        <w:rPr>
          <w:sz w:val="24"/>
          <w:szCs w:val="24"/>
        </w:rPr>
        <w:t xml:space="preserve"> Obce Milenov na rok</w:t>
      </w:r>
      <w:r w:rsidR="00F90902">
        <w:rPr>
          <w:sz w:val="24"/>
          <w:szCs w:val="24"/>
        </w:rPr>
        <w:t xml:space="preserve">y </w:t>
      </w:r>
      <w:r w:rsidR="004E56C8">
        <w:rPr>
          <w:sz w:val="24"/>
          <w:szCs w:val="24"/>
        </w:rPr>
        <w:t>2021-2024</w:t>
      </w:r>
      <w:r w:rsidRPr="004C73CA">
        <w:rPr>
          <w:sz w:val="24"/>
          <w:szCs w:val="24"/>
        </w:rPr>
        <w:t xml:space="preserve"> v elektronické podobě lze nahlédnout na webových stránkách Obce Milenov </w:t>
      </w:r>
      <w:hyperlink r:id="rId4" w:history="1">
        <w:r w:rsidRPr="004C73CA">
          <w:rPr>
            <w:rStyle w:val="Hypertextovodkaz"/>
            <w:sz w:val="24"/>
            <w:szCs w:val="24"/>
          </w:rPr>
          <w:t>www.milenov.cz</w:t>
        </w:r>
      </w:hyperlink>
    </w:p>
    <w:p w:rsidR="004C73CA" w:rsidRPr="004C73CA" w:rsidRDefault="004C73CA">
      <w:pPr>
        <w:rPr>
          <w:sz w:val="24"/>
          <w:szCs w:val="24"/>
        </w:rPr>
      </w:pPr>
    </w:p>
    <w:p w:rsidR="004C73CA" w:rsidRPr="004C73CA" w:rsidRDefault="004C73CA">
      <w:pPr>
        <w:rPr>
          <w:sz w:val="24"/>
          <w:szCs w:val="24"/>
        </w:rPr>
      </w:pPr>
    </w:p>
    <w:p w:rsidR="004C73CA" w:rsidRPr="004C73CA" w:rsidRDefault="004C73CA">
      <w:pPr>
        <w:rPr>
          <w:sz w:val="24"/>
          <w:szCs w:val="24"/>
        </w:rPr>
      </w:pPr>
      <w:r w:rsidRPr="004C73CA">
        <w:rPr>
          <w:sz w:val="24"/>
          <w:szCs w:val="24"/>
        </w:rPr>
        <w:t xml:space="preserve">Oznámení vyvěšeno : </w:t>
      </w:r>
      <w:r w:rsidR="004E56C8">
        <w:rPr>
          <w:sz w:val="24"/>
          <w:szCs w:val="24"/>
        </w:rPr>
        <w:t>23.12.2020</w:t>
      </w:r>
      <w:bookmarkStart w:id="0" w:name="_GoBack"/>
      <w:bookmarkEnd w:id="0"/>
    </w:p>
    <w:p w:rsidR="004C73CA" w:rsidRPr="004C73CA" w:rsidRDefault="004C73CA">
      <w:pPr>
        <w:rPr>
          <w:sz w:val="24"/>
          <w:szCs w:val="24"/>
        </w:rPr>
      </w:pPr>
    </w:p>
    <w:p w:rsidR="004C73CA" w:rsidRPr="004C73CA" w:rsidRDefault="004C73CA">
      <w:pPr>
        <w:rPr>
          <w:sz w:val="24"/>
          <w:szCs w:val="24"/>
        </w:rPr>
      </w:pPr>
      <w:r w:rsidRPr="004C73CA">
        <w:rPr>
          <w:sz w:val="24"/>
          <w:szCs w:val="24"/>
        </w:rPr>
        <w:t xml:space="preserve">Oznámení </w:t>
      </w:r>
      <w:proofErr w:type="gramStart"/>
      <w:r w:rsidRPr="004C73CA">
        <w:rPr>
          <w:sz w:val="24"/>
          <w:szCs w:val="24"/>
        </w:rPr>
        <w:t>sejmuto :</w:t>
      </w:r>
      <w:proofErr w:type="gramEnd"/>
    </w:p>
    <w:p w:rsidR="004C73CA" w:rsidRPr="004C73CA" w:rsidRDefault="004C73CA">
      <w:pPr>
        <w:rPr>
          <w:sz w:val="24"/>
          <w:szCs w:val="24"/>
        </w:rPr>
      </w:pPr>
    </w:p>
    <w:p w:rsidR="004C73CA" w:rsidRDefault="005D2D6C">
      <w:pPr>
        <w:rPr>
          <w:sz w:val="24"/>
          <w:szCs w:val="24"/>
        </w:rPr>
      </w:pPr>
      <w:r>
        <w:rPr>
          <w:sz w:val="24"/>
          <w:szCs w:val="24"/>
        </w:rPr>
        <w:t>Milada Vašíčková</w:t>
      </w:r>
    </w:p>
    <w:p w:rsidR="005D2D6C" w:rsidRPr="004C73CA" w:rsidRDefault="005D2D6C">
      <w:pPr>
        <w:rPr>
          <w:sz w:val="24"/>
          <w:szCs w:val="24"/>
        </w:rPr>
      </w:pPr>
      <w:r>
        <w:rPr>
          <w:sz w:val="24"/>
          <w:szCs w:val="24"/>
        </w:rPr>
        <w:t>starostka</w:t>
      </w:r>
    </w:p>
    <w:sectPr w:rsidR="005D2D6C" w:rsidRPr="004C7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3CA"/>
    <w:rsid w:val="004C73CA"/>
    <w:rsid w:val="004E56C8"/>
    <w:rsid w:val="005D2D6C"/>
    <w:rsid w:val="005D6F5C"/>
    <w:rsid w:val="009E7D92"/>
    <w:rsid w:val="00E048A5"/>
    <w:rsid w:val="00F9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66CF"/>
  <w15:chartTrackingRefBased/>
  <w15:docId w15:val="{8DEABB59-0354-4CAF-AAC3-3FD35944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73C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C73CA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le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2018-02-09T11:07:00Z</cp:lastPrinted>
  <dcterms:created xsi:type="dcterms:W3CDTF">2021-02-18T12:48:00Z</dcterms:created>
  <dcterms:modified xsi:type="dcterms:W3CDTF">2021-02-18T12:48:00Z</dcterms:modified>
</cp:coreProperties>
</file>