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A5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>Obec Milenov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 xml:space="preserve">Milenov 120, 753 </w:t>
      </w:r>
      <w:proofErr w:type="gramStart"/>
      <w:r w:rsidRPr="004C73CA">
        <w:rPr>
          <w:b/>
          <w:sz w:val="28"/>
          <w:szCs w:val="28"/>
        </w:rPr>
        <w:t>61  Hranice</w:t>
      </w:r>
      <w:proofErr w:type="gramEnd"/>
      <w:r w:rsidRPr="004C73CA">
        <w:rPr>
          <w:b/>
          <w:sz w:val="28"/>
          <w:szCs w:val="28"/>
        </w:rPr>
        <w:t xml:space="preserve"> 4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proofErr w:type="gramStart"/>
      <w:r w:rsidRPr="004C73CA">
        <w:rPr>
          <w:b/>
          <w:sz w:val="28"/>
          <w:szCs w:val="28"/>
        </w:rPr>
        <w:t>IČO :</w:t>
      </w:r>
      <w:proofErr w:type="gramEnd"/>
      <w:r w:rsidRPr="004C73CA">
        <w:rPr>
          <w:b/>
          <w:sz w:val="28"/>
          <w:szCs w:val="28"/>
        </w:rPr>
        <w:t xml:space="preserve"> 00301582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>Oznámení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</w:p>
    <w:p w:rsidR="004C73CA" w:rsidRPr="004C73CA" w:rsidRDefault="004056E7" w:rsidP="004C7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Schválený závěrečný účet Obce Milenov za rok 201</w:t>
      </w:r>
      <w:r w:rsidR="00E5481B">
        <w:rPr>
          <w:b/>
          <w:sz w:val="28"/>
          <w:szCs w:val="28"/>
        </w:rPr>
        <w:t>8</w:t>
      </w: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>Do ú</w:t>
      </w:r>
      <w:r w:rsidR="00950C3E">
        <w:rPr>
          <w:sz w:val="24"/>
          <w:szCs w:val="24"/>
        </w:rPr>
        <w:t xml:space="preserve">plné podoby schváleného </w:t>
      </w:r>
      <w:r w:rsidR="004056E7">
        <w:rPr>
          <w:sz w:val="24"/>
          <w:szCs w:val="24"/>
        </w:rPr>
        <w:t xml:space="preserve">závěrečného </w:t>
      </w:r>
      <w:proofErr w:type="gramStart"/>
      <w:r w:rsidR="004056E7">
        <w:rPr>
          <w:sz w:val="24"/>
          <w:szCs w:val="24"/>
        </w:rPr>
        <w:t>účtu</w:t>
      </w:r>
      <w:r w:rsidR="00950C3E">
        <w:rPr>
          <w:sz w:val="24"/>
          <w:szCs w:val="24"/>
        </w:rPr>
        <w:t xml:space="preserve"> </w:t>
      </w:r>
      <w:r w:rsidRPr="004C73C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4C73CA">
        <w:rPr>
          <w:sz w:val="24"/>
          <w:szCs w:val="24"/>
        </w:rPr>
        <w:t>bce</w:t>
      </w:r>
      <w:proofErr w:type="gramEnd"/>
      <w:r w:rsidRPr="004C73CA">
        <w:rPr>
          <w:sz w:val="24"/>
          <w:szCs w:val="24"/>
        </w:rPr>
        <w:t xml:space="preserve"> Milenov </w:t>
      </w:r>
      <w:r w:rsidR="004056E7">
        <w:rPr>
          <w:sz w:val="24"/>
          <w:szCs w:val="24"/>
        </w:rPr>
        <w:t>za rok 201</w:t>
      </w:r>
      <w:r w:rsidR="00E5481B">
        <w:rPr>
          <w:sz w:val="24"/>
          <w:szCs w:val="24"/>
        </w:rPr>
        <w:t>8</w:t>
      </w:r>
      <w:r w:rsidR="004056E7">
        <w:rPr>
          <w:sz w:val="24"/>
          <w:szCs w:val="24"/>
        </w:rPr>
        <w:t xml:space="preserve"> </w:t>
      </w:r>
      <w:r w:rsidRPr="004C73CA">
        <w:rPr>
          <w:sz w:val="24"/>
          <w:szCs w:val="24"/>
        </w:rPr>
        <w:t>v listinné podobě lze nahlédnout v kanceláři Obecního úřadu Milenov, Milenov 120, 753 61  Hranice 4.</w:t>
      </w: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>Do ú</w:t>
      </w:r>
      <w:r w:rsidR="00950C3E">
        <w:rPr>
          <w:sz w:val="24"/>
          <w:szCs w:val="24"/>
        </w:rPr>
        <w:t xml:space="preserve">plné podoby schváleného </w:t>
      </w:r>
      <w:r w:rsidR="004056E7">
        <w:rPr>
          <w:sz w:val="24"/>
          <w:szCs w:val="24"/>
        </w:rPr>
        <w:t>závěrečného účtu</w:t>
      </w:r>
      <w:r w:rsidR="00950C3E">
        <w:rPr>
          <w:sz w:val="24"/>
          <w:szCs w:val="24"/>
        </w:rPr>
        <w:t xml:space="preserve"> </w:t>
      </w:r>
      <w:r w:rsidRPr="004C73CA">
        <w:rPr>
          <w:sz w:val="24"/>
          <w:szCs w:val="24"/>
        </w:rPr>
        <w:t xml:space="preserve">Obce Milenov </w:t>
      </w:r>
      <w:r w:rsidR="004056E7">
        <w:rPr>
          <w:sz w:val="24"/>
          <w:szCs w:val="24"/>
        </w:rPr>
        <w:t>za rok 201</w:t>
      </w:r>
      <w:r w:rsidR="00E5481B">
        <w:rPr>
          <w:sz w:val="24"/>
          <w:szCs w:val="24"/>
        </w:rPr>
        <w:t>8</w:t>
      </w:r>
      <w:r w:rsidR="004056E7">
        <w:rPr>
          <w:sz w:val="24"/>
          <w:szCs w:val="24"/>
        </w:rPr>
        <w:t xml:space="preserve"> </w:t>
      </w:r>
      <w:r w:rsidRPr="004C73CA">
        <w:rPr>
          <w:sz w:val="24"/>
          <w:szCs w:val="24"/>
        </w:rPr>
        <w:t xml:space="preserve">v elektronické podobě lze nahlédnout na webových stránkách Obce Milenov </w:t>
      </w:r>
      <w:hyperlink r:id="rId4" w:history="1">
        <w:r w:rsidRPr="004C73CA">
          <w:rPr>
            <w:rStyle w:val="Hypertextovodkaz"/>
            <w:sz w:val="24"/>
            <w:szCs w:val="24"/>
          </w:rPr>
          <w:t>www.milenov.cz</w:t>
        </w:r>
      </w:hyperlink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Oznámení </w:t>
      </w:r>
      <w:proofErr w:type="gramStart"/>
      <w:r w:rsidRPr="004C73CA">
        <w:rPr>
          <w:sz w:val="24"/>
          <w:szCs w:val="24"/>
        </w:rPr>
        <w:t>vyvěšeno :</w:t>
      </w:r>
      <w:proofErr w:type="gramEnd"/>
      <w:r w:rsidRPr="004C73CA">
        <w:rPr>
          <w:sz w:val="24"/>
          <w:szCs w:val="24"/>
        </w:rPr>
        <w:t xml:space="preserve"> </w:t>
      </w:r>
      <w:r w:rsidR="00E5481B">
        <w:rPr>
          <w:sz w:val="24"/>
          <w:szCs w:val="24"/>
        </w:rPr>
        <w:t>18.6.2019</w:t>
      </w:r>
      <w:bookmarkStart w:id="0" w:name="_GoBack"/>
      <w:bookmarkEnd w:id="0"/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Oznámení </w:t>
      </w:r>
      <w:proofErr w:type="gramStart"/>
      <w:r w:rsidRPr="004C73CA">
        <w:rPr>
          <w:sz w:val="24"/>
          <w:szCs w:val="24"/>
        </w:rPr>
        <w:t>sejmuto :</w:t>
      </w:r>
      <w:proofErr w:type="gramEnd"/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>Razítko a podpis osoby odpovědné za vyvěšení</w:t>
      </w:r>
    </w:p>
    <w:sectPr w:rsidR="004C73CA" w:rsidRPr="004C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CA"/>
    <w:rsid w:val="001A08BB"/>
    <w:rsid w:val="002532D0"/>
    <w:rsid w:val="004056E7"/>
    <w:rsid w:val="004C73CA"/>
    <w:rsid w:val="00873136"/>
    <w:rsid w:val="0089583D"/>
    <w:rsid w:val="00950C3E"/>
    <w:rsid w:val="009F335E"/>
    <w:rsid w:val="00B233D7"/>
    <w:rsid w:val="00C21507"/>
    <w:rsid w:val="00E048A5"/>
    <w:rsid w:val="00E5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69E4"/>
  <w15:chartTrackingRefBased/>
  <w15:docId w15:val="{8DEABB59-0354-4CAF-AAC3-3FD35944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73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73CA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e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2019-08-08T11:14:00Z</cp:lastPrinted>
  <dcterms:created xsi:type="dcterms:W3CDTF">2019-08-08T11:16:00Z</dcterms:created>
  <dcterms:modified xsi:type="dcterms:W3CDTF">2019-08-08T11:16:00Z</dcterms:modified>
</cp:coreProperties>
</file>